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5B" w:rsidRDefault="00296B5B" w:rsidP="00296B5B">
      <w:pPr>
        <w:widowControl/>
        <w:shd w:val="clear" w:color="auto" w:fill="FFFFFF"/>
        <w:spacing w:line="360" w:lineRule="atLeast"/>
        <w:ind w:firstLine="480"/>
        <w:jc w:val="center"/>
        <w:rPr>
          <w:rFonts w:ascii="Arial" w:eastAsia="宋体" w:hAnsi="Arial" w:cs="Arial" w:hint="eastAsia"/>
          <w:b/>
          <w:color w:val="333333"/>
          <w:kern w:val="0"/>
          <w:sz w:val="36"/>
          <w:szCs w:val="36"/>
        </w:rPr>
      </w:pPr>
      <w:bookmarkStart w:id="0" w:name="_GoBack"/>
      <w:r w:rsidRPr="00296B5B">
        <w:rPr>
          <w:rFonts w:ascii="Arial" w:eastAsia="宋体" w:hAnsi="Arial" w:cs="Arial" w:hint="eastAsia"/>
          <w:b/>
          <w:color w:val="333333"/>
          <w:kern w:val="0"/>
          <w:sz w:val="36"/>
          <w:szCs w:val="36"/>
        </w:rPr>
        <w:t>水雾系统性能特点</w:t>
      </w:r>
    </w:p>
    <w:bookmarkEnd w:id="0"/>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1)</w:t>
      </w:r>
      <w:r w:rsidRPr="00296B5B">
        <w:rPr>
          <w:rFonts w:ascii="Arial" w:eastAsia="宋体" w:hAnsi="Arial" w:cs="Arial"/>
          <w:color w:val="333333"/>
          <w:kern w:val="0"/>
          <w:sz w:val="24"/>
          <w:szCs w:val="24"/>
        </w:rPr>
        <w:t>用水量大大降低。通常而言常规水喷雾用水量是水喷淋的</w:t>
      </w:r>
      <w:r w:rsidRPr="00296B5B">
        <w:rPr>
          <w:rFonts w:ascii="Arial" w:eastAsia="宋体" w:hAnsi="Arial" w:cs="Arial"/>
          <w:color w:val="333333"/>
          <w:kern w:val="0"/>
          <w:sz w:val="24"/>
          <w:szCs w:val="24"/>
        </w:rPr>
        <w:t>70%-90%</w:t>
      </w:r>
      <w:r w:rsidRPr="00296B5B">
        <w:rPr>
          <w:rFonts w:ascii="Arial" w:eastAsia="宋体" w:hAnsi="Arial" w:cs="Arial"/>
          <w:color w:val="333333"/>
          <w:kern w:val="0"/>
          <w:sz w:val="24"/>
          <w:szCs w:val="24"/>
        </w:rPr>
        <w:t>，而细水雾灭火系统的用水量通常为常规水喷雾的</w:t>
      </w:r>
      <w:r w:rsidRPr="00296B5B">
        <w:rPr>
          <w:rFonts w:ascii="Arial" w:eastAsia="宋体" w:hAnsi="Arial" w:cs="Arial"/>
          <w:color w:val="333333"/>
          <w:kern w:val="0"/>
          <w:sz w:val="24"/>
          <w:szCs w:val="24"/>
        </w:rPr>
        <w:t>20%</w:t>
      </w:r>
      <w:r w:rsidRPr="00296B5B">
        <w:rPr>
          <w:rFonts w:ascii="Arial" w:eastAsia="宋体" w:hAnsi="Arial" w:cs="Arial"/>
          <w:color w:val="333333"/>
          <w:kern w:val="0"/>
          <w:sz w:val="24"/>
          <w:szCs w:val="24"/>
        </w:rPr>
        <w:t>以下</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(2)</w:t>
      </w:r>
      <w:r w:rsidRPr="00296B5B">
        <w:rPr>
          <w:rFonts w:ascii="Arial" w:eastAsia="宋体" w:hAnsi="Arial" w:cs="Arial"/>
          <w:color w:val="333333"/>
          <w:kern w:val="0"/>
          <w:sz w:val="24"/>
          <w:szCs w:val="24"/>
        </w:rPr>
        <w:t>降低了火灾损失和水渍损失。对于水喷淋系统，很多情况下由于使用大量水进行火灾扑救造成的水渍损失还要高于火灾损失</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(3)</w:t>
      </w:r>
      <w:r w:rsidRPr="00296B5B">
        <w:rPr>
          <w:rFonts w:ascii="Arial" w:eastAsia="宋体" w:hAnsi="Arial" w:cs="Arial"/>
          <w:color w:val="333333"/>
          <w:kern w:val="0"/>
          <w:sz w:val="24"/>
          <w:szCs w:val="24"/>
        </w:rPr>
        <w:t>减少了火灾区域热量的传播。由于细水雾的阻隔热辐射作用，有效控制火灾蔓延</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(4)</w:t>
      </w:r>
      <w:r w:rsidRPr="00296B5B">
        <w:rPr>
          <w:rFonts w:ascii="Arial" w:eastAsia="宋体" w:hAnsi="Arial" w:cs="Arial"/>
          <w:color w:val="333333"/>
          <w:kern w:val="0"/>
          <w:sz w:val="24"/>
          <w:szCs w:val="24"/>
        </w:rPr>
        <w:t>电气绝缘性能更好，可以有效扑救带电设备火灾</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(5)</w:t>
      </w:r>
      <w:r w:rsidRPr="00296B5B">
        <w:rPr>
          <w:rFonts w:ascii="Arial" w:eastAsia="宋体" w:hAnsi="Arial" w:cs="Arial"/>
          <w:color w:val="333333"/>
          <w:kern w:val="0"/>
          <w:sz w:val="24"/>
          <w:szCs w:val="24"/>
        </w:rPr>
        <w:t>能够有效扑救低闪点的液体火灾</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相对于气体灭火系统</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(1)</w:t>
      </w:r>
      <w:r w:rsidRPr="00296B5B">
        <w:rPr>
          <w:rFonts w:ascii="Arial" w:eastAsia="宋体" w:hAnsi="Arial" w:cs="Arial"/>
          <w:color w:val="333333"/>
          <w:kern w:val="0"/>
          <w:sz w:val="24"/>
          <w:szCs w:val="24"/>
        </w:rPr>
        <w:t>细水雾对人体无害，对环境无影响，适用于有人的场所</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(2)</w:t>
      </w:r>
      <w:r w:rsidRPr="00296B5B">
        <w:rPr>
          <w:rFonts w:ascii="Arial" w:eastAsia="宋体" w:hAnsi="Arial" w:cs="Arial"/>
          <w:color w:val="333333"/>
          <w:kern w:val="0"/>
          <w:sz w:val="24"/>
          <w:szCs w:val="24"/>
        </w:rPr>
        <w:t>细水雾具有很好的冷却作用，可以有效避免高温造成的结构变形，且灭火后不会复燃</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(3 )</w:t>
      </w:r>
      <w:r w:rsidRPr="00296B5B">
        <w:rPr>
          <w:rFonts w:ascii="Arial" w:eastAsia="宋体" w:hAnsi="Arial" w:cs="Arial"/>
          <w:color w:val="333333"/>
          <w:kern w:val="0"/>
          <w:sz w:val="24"/>
          <w:szCs w:val="24"/>
        </w:rPr>
        <w:t>细水雾系统的水源更容易获取，灭火的可持续能力强</w:t>
      </w:r>
      <w:r w:rsidRPr="00296B5B">
        <w:rPr>
          <w:rFonts w:ascii="Arial" w:eastAsia="宋体" w:hAnsi="Arial" w:cs="Arial"/>
          <w:color w:val="333333"/>
          <w:kern w:val="0"/>
          <w:sz w:val="24"/>
          <w:szCs w:val="24"/>
        </w:rPr>
        <w:t>;</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(4)</w:t>
      </w:r>
      <w:r w:rsidRPr="00296B5B">
        <w:rPr>
          <w:rFonts w:ascii="Arial" w:eastAsia="宋体" w:hAnsi="Arial" w:cs="Arial"/>
          <w:color w:val="333333"/>
          <w:kern w:val="0"/>
          <w:sz w:val="24"/>
          <w:szCs w:val="24"/>
        </w:rPr>
        <w:t>可以有效降低火灾中的烟气含量及毒性。</w:t>
      </w:r>
    </w:p>
    <w:p w:rsidR="00296B5B" w:rsidRPr="00296B5B" w:rsidRDefault="00296B5B" w:rsidP="00296B5B">
      <w:pPr>
        <w:widowControl/>
        <w:shd w:val="clear" w:color="auto" w:fill="FFFFFF"/>
        <w:spacing w:line="360" w:lineRule="atLeast"/>
        <w:ind w:firstLine="480"/>
        <w:jc w:val="left"/>
        <w:rPr>
          <w:rFonts w:ascii="Arial" w:eastAsia="宋体" w:hAnsi="Arial" w:cs="Arial"/>
          <w:color w:val="333333"/>
          <w:kern w:val="0"/>
          <w:sz w:val="24"/>
          <w:szCs w:val="24"/>
        </w:rPr>
      </w:pPr>
      <w:r w:rsidRPr="00296B5B">
        <w:rPr>
          <w:rFonts w:ascii="Arial" w:eastAsia="宋体" w:hAnsi="Arial" w:cs="Arial"/>
          <w:color w:val="333333"/>
          <w:kern w:val="0"/>
          <w:sz w:val="24"/>
          <w:szCs w:val="24"/>
        </w:rPr>
        <w:t>(5)</w:t>
      </w:r>
      <w:r w:rsidRPr="00296B5B">
        <w:rPr>
          <w:rFonts w:ascii="Arial" w:eastAsia="宋体" w:hAnsi="Arial" w:cs="Arial"/>
          <w:color w:val="333333"/>
          <w:kern w:val="0"/>
          <w:sz w:val="24"/>
          <w:szCs w:val="24"/>
        </w:rPr>
        <w:t>管道管径较小、节省管材。相对于传统的自动喷水灭火系统而言，其重量轻，可减少</w:t>
      </w:r>
      <w:r w:rsidRPr="00296B5B">
        <w:rPr>
          <w:rFonts w:ascii="Arial" w:eastAsia="宋体" w:hAnsi="Arial" w:cs="Arial"/>
          <w:color w:val="333333"/>
          <w:kern w:val="0"/>
          <w:sz w:val="24"/>
          <w:szCs w:val="24"/>
        </w:rPr>
        <w:t>90%</w:t>
      </w:r>
      <w:r w:rsidRPr="00296B5B">
        <w:rPr>
          <w:rFonts w:ascii="Arial" w:eastAsia="宋体" w:hAnsi="Arial" w:cs="Arial"/>
          <w:color w:val="333333"/>
          <w:kern w:val="0"/>
          <w:sz w:val="24"/>
          <w:szCs w:val="24"/>
        </w:rPr>
        <w:t>。同时，安装费用也相应降低。</w:t>
      </w:r>
    </w:p>
    <w:p w:rsidR="00D83A59" w:rsidRPr="00296B5B" w:rsidRDefault="002F3289">
      <w:pPr>
        <w:rPr>
          <w:sz w:val="24"/>
          <w:szCs w:val="24"/>
        </w:rPr>
      </w:pPr>
    </w:p>
    <w:sectPr w:rsidR="00D83A59" w:rsidRPr="00296B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289" w:rsidRDefault="002F3289" w:rsidP="00F42FF3">
      <w:r>
        <w:separator/>
      </w:r>
    </w:p>
  </w:endnote>
  <w:endnote w:type="continuationSeparator" w:id="0">
    <w:p w:rsidR="002F3289" w:rsidRDefault="002F3289" w:rsidP="00F42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289" w:rsidRDefault="002F3289" w:rsidP="00F42FF3">
      <w:r>
        <w:separator/>
      </w:r>
    </w:p>
  </w:footnote>
  <w:footnote w:type="continuationSeparator" w:id="0">
    <w:p w:rsidR="002F3289" w:rsidRDefault="002F3289" w:rsidP="00F42F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599"/>
    <w:rsid w:val="00296B5B"/>
    <w:rsid w:val="002F3289"/>
    <w:rsid w:val="00797645"/>
    <w:rsid w:val="00842830"/>
    <w:rsid w:val="00987599"/>
    <w:rsid w:val="00D943F9"/>
    <w:rsid w:val="00F42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2F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2FF3"/>
    <w:rPr>
      <w:sz w:val="18"/>
      <w:szCs w:val="18"/>
    </w:rPr>
  </w:style>
  <w:style w:type="paragraph" w:styleId="a4">
    <w:name w:val="footer"/>
    <w:basedOn w:val="a"/>
    <w:link w:val="Char0"/>
    <w:uiPriority w:val="99"/>
    <w:unhideWhenUsed/>
    <w:rsid w:val="00F42FF3"/>
    <w:pPr>
      <w:tabs>
        <w:tab w:val="center" w:pos="4153"/>
        <w:tab w:val="right" w:pos="8306"/>
      </w:tabs>
      <w:snapToGrid w:val="0"/>
      <w:jc w:val="left"/>
    </w:pPr>
    <w:rPr>
      <w:sz w:val="18"/>
      <w:szCs w:val="18"/>
    </w:rPr>
  </w:style>
  <w:style w:type="character" w:customStyle="1" w:styleId="Char0">
    <w:name w:val="页脚 Char"/>
    <w:basedOn w:val="a0"/>
    <w:link w:val="a4"/>
    <w:uiPriority w:val="99"/>
    <w:rsid w:val="00F42FF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2F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2FF3"/>
    <w:rPr>
      <w:sz w:val="18"/>
      <w:szCs w:val="18"/>
    </w:rPr>
  </w:style>
  <w:style w:type="paragraph" w:styleId="a4">
    <w:name w:val="footer"/>
    <w:basedOn w:val="a"/>
    <w:link w:val="Char0"/>
    <w:uiPriority w:val="99"/>
    <w:unhideWhenUsed/>
    <w:rsid w:val="00F42FF3"/>
    <w:pPr>
      <w:tabs>
        <w:tab w:val="center" w:pos="4153"/>
        <w:tab w:val="right" w:pos="8306"/>
      </w:tabs>
      <w:snapToGrid w:val="0"/>
      <w:jc w:val="left"/>
    </w:pPr>
    <w:rPr>
      <w:sz w:val="18"/>
      <w:szCs w:val="18"/>
    </w:rPr>
  </w:style>
  <w:style w:type="character" w:customStyle="1" w:styleId="Char0">
    <w:name w:val="页脚 Char"/>
    <w:basedOn w:val="a0"/>
    <w:link w:val="a4"/>
    <w:uiPriority w:val="99"/>
    <w:rsid w:val="00F42FF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014289">
      <w:bodyDiv w:val="1"/>
      <w:marLeft w:val="0"/>
      <w:marRight w:val="0"/>
      <w:marTop w:val="0"/>
      <w:marBottom w:val="0"/>
      <w:divBdr>
        <w:top w:val="none" w:sz="0" w:space="0" w:color="auto"/>
        <w:left w:val="none" w:sz="0" w:space="0" w:color="auto"/>
        <w:bottom w:val="none" w:sz="0" w:space="0" w:color="auto"/>
        <w:right w:val="none" w:sz="0" w:space="0" w:color="auto"/>
      </w:divBdr>
      <w:divsChild>
        <w:div w:id="483858227">
          <w:marLeft w:val="0"/>
          <w:marRight w:val="0"/>
          <w:marTop w:val="0"/>
          <w:marBottom w:val="225"/>
          <w:divBdr>
            <w:top w:val="none" w:sz="0" w:space="0" w:color="auto"/>
            <w:left w:val="none" w:sz="0" w:space="0" w:color="auto"/>
            <w:bottom w:val="none" w:sz="0" w:space="0" w:color="auto"/>
            <w:right w:val="none" w:sz="0" w:space="0" w:color="auto"/>
          </w:divBdr>
        </w:div>
        <w:div w:id="329020168">
          <w:marLeft w:val="0"/>
          <w:marRight w:val="0"/>
          <w:marTop w:val="0"/>
          <w:marBottom w:val="225"/>
          <w:divBdr>
            <w:top w:val="none" w:sz="0" w:space="0" w:color="auto"/>
            <w:left w:val="none" w:sz="0" w:space="0" w:color="auto"/>
            <w:bottom w:val="none" w:sz="0" w:space="0" w:color="auto"/>
            <w:right w:val="none" w:sz="0" w:space="0" w:color="auto"/>
          </w:divBdr>
        </w:div>
      </w:divsChild>
    </w:div>
    <w:div w:id="1269850078">
      <w:bodyDiv w:val="1"/>
      <w:marLeft w:val="0"/>
      <w:marRight w:val="0"/>
      <w:marTop w:val="0"/>
      <w:marBottom w:val="0"/>
      <w:divBdr>
        <w:top w:val="none" w:sz="0" w:space="0" w:color="auto"/>
        <w:left w:val="none" w:sz="0" w:space="0" w:color="auto"/>
        <w:bottom w:val="none" w:sz="0" w:space="0" w:color="auto"/>
        <w:right w:val="none" w:sz="0" w:space="0" w:color="auto"/>
      </w:divBdr>
      <w:divsChild>
        <w:div w:id="1377971086">
          <w:marLeft w:val="0"/>
          <w:marRight w:val="0"/>
          <w:marTop w:val="0"/>
          <w:marBottom w:val="225"/>
          <w:divBdr>
            <w:top w:val="none" w:sz="0" w:space="0" w:color="auto"/>
            <w:left w:val="none" w:sz="0" w:space="0" w:color="auto"/>
            <w:bottom w:val="none" w:sz="0" w:space="0" w:color="auto"/>
            <w:right w:val="none" w:sz="0" w:space="0" w:color="auto"/>
          </w:divBdr>
        </w:div>
        <w:div w:id="9263636">
          <w:marLeft w:val="0"/>
          <w:marRight w:val="0"/>
          <w:marTop w:val="0"/>
          <w:marBottom w:val="225"/>
          <w:divBdr>
            <w:top w:val="none" w:sz="0" w:space="0" w:color="auto"/>
            <w:left w:val="none" w:sz="0" w:space="0" w:color="auto"/>
            <w:bottom w:val="none" w:sz="0" w:space="0" w:color="auto"/>
            <w:right w:val="none" w:sz="0" w:space="0" w:color="auto"/>
          </w:divBdr>
        </w:div>
        <w:div w:id="1585140794">
          <w:marLeft w:val="0"/>
          <w:marRight w:val="0"/>
          <w:marTop w:val="0"/>
          <w:marBottom w:val="225"/>
          <w:divBdr>
            <w:top w:val="none" w:sz="0" w:space="0" w:color="auto"/>
            <w:left w:val="none" w:sz="0" w:space="0" w:color="auto"/>
            <w:bottom w:val="none" w:sz="0" w:space="0" w:color="auto"/>
            <w:right w:val="none" w:sz="0" w:space="0" w:color="auto"/>
          </w:divBdr>
        </w:div>
        <w:div w:id="1513180316">
          <w:marLeft w:val="0"/>
          <w:marRight w:val="0"/>
          <w:marTop w:val="0"/>
          <w:marBottom w:val="225"/>
          <w:divBdr>
            <w:top w:val="none" w:sz="0" w:space="0" w:color="auto"/>
            <w:left w:val="none" w:sz="0" w:space="0" w:color="auto"/>
            <w:bottom w:val="none" w:sz="0" w:space="0" w:color="auto"/>
            <w:right w:val="none" w:sz="0" w:space="0" w:color="auto"/>
          </w:divBdr>
        </w:div>
        <w:div w:id="692877180">
          <w:marLeft w:val="0"/>
          <w:marRight w:val="0"/>
          <w:marTop w:val="0"/>
          <w:marBottom w:val="225"/>
          <w:divBdr>
            <w:top w:val="none" w:sz="0" w:space="0" w:color="auto"/>
            <w:left w:val="none" w:sz="0" w:space="0" w:color="auto"/>
            <w:bottom w:val="none" w:sz="0" w:space="0" w:color="auto"/>
            <w:right w:val="none" w:sz="0" w:space="0" w:color="auto"/>
          </w:divBdr>
        </w:div>
        <w:div w:id="2097968876">
          <w:marLeft w:val="0"/>
          <w:marRight w:val="0"/>
          <w:marTop w:val="0"/>
          <w:marBottom w:val="225"/>
          <w:divBdr>
            <w:top w:val="none" w:sz="0" w:space="0" w:color="auto"/>
            <w:left w:val="none" w:sz="0" w:space="0" w:color="auto"/>
            <w:bottom w:val="none" w:sz="0" w:space="0" w:color="auto"/>
            <w:right w:val="none" w:sz="0" w:space="0" w:color="auto"/>
          </w:divBdr>
        </w:div>
        <w:div w:id="1894847166">
          <w:marLeft w:val="0"/>
          <w:marRight w:val="0"/>
          <w:marTop w:val="0"/>
          <w:marBottom w:val="225"/>
          <w:divBdr>
            <w:top w:val="none" w:sz="0" w:space="0" w:color="auto"/>
            <w:left w:val="none" w:sz="0" w:space="0" w:color="auto"/>
            <w:bottom w:val="none" w:sz="0" w:space="0" w:color="auto"/>
            <w:right w:val="none" w:sz="0" w:space="0" w:color="auto"/>
          </w:divBdr>
        </w:div>
        <w:div w:id="2138833204">
          <w:marLeft w:val="0"/>
          <w:marRight w:val="0"/>
          <w:marTop w:val="0"/>
          <w:marBottom w:val="225"/>
          <w:divBdr>
            <w:top w:val="none" w:sz="0" w:space="0" w:color="auto"/>
            <w:left w:val="none" w:sz="0" w:space="0" w:color="auto"/>
            <w:bottom w:val="none" w:sz="0" w:space="0" w:color="auto"/>
            <w:right w:val="none" w:sz="0" w:space="0" w:color="auto"/>
          </w:divBdr>
        </w:div>
        <w:div w:id="838542593">
          <w:marLeft w:val="0"/>
          <w:marRight w:val="0"/>
          <w:marTop w:val="0"/>
          <w:marBottom w:val="225"/>
          <w:divBdr>
            <w:top w:val="none" w:sz="0" w:space="0" w:color="auto"/>
            <w:left w:val="none" w:sz="0" w:space="0" w:color="auto"/>
            <w:bottom w:val="none" w:sz="0" w:space="0" w:color="auto"/>
            <w:right w:val="none" w:sz="0" w:space="0" w:color="auto"/>
          </w:divBdr>
        </w:div>
        <w:div w:id="816923844">
          <w:marLeft w:val="0"/>
          <w:marRight w:val="0"/>
          <w:marTop w:val="0"/>
          <w:marBottom w:val="225"/>
          <w:divBdr>
            <w:top w:val="none" w:sz="0" w:space="0" w:color="auto"/>
            <w:left w:val="none" w:sz="0" w:space="0" w:color="auto"/>
            <w:bottom w:val="none" w:sz="0" w:space="0" w:color="auto"/>
            <w:right w:val="none" w:sz="0" w:space="0" w:color="auto"/>
          </w:divBdr>
        </w:div>
        <w:div w:id="79279316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Words>
  <Characters>346</Characters>
  <Application>Microsoft Office Word</Application>
  <DocSecurity>0</DocSecurity>
  <Lines>2</Lines>
  <Paragraphs>1</Paragraphs>
  <ScaleCrop>false</ScaleCrop>
  <Company>微软中国</Company>
  <LinksUpToDate>false</LinksUpToDate>
  <CharactersWithSpaces>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2018-03-21T01:54:00Z</dcterms:created>
  <dcterms:modified xsi:type="dcterms:W3CDTF">2018-03-21T02:09:00Z</dcterms:modified>
</cp:coreProperties>
</file>